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6850"/>
      </w:tblGrid>
      <w:tr w:rsidR="005F1D3E" w:rsidTr="005F1D3E">
        <w:trPr>
          <w:trHeight w:val="1693"/>
        </w:trPr>
        <w:tc>
          <w:tcPr>
            <w:tcW w:w="3150" w:type="dxa"/>
          </w:tcPr>
          <w:p w:rsidR="005F1D3E" w:rsidRPr="002F2C79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850" w:type="dxa"/>
          </w:tcPr>
          <w:p w:rsidR="005F1D3E" w:rsidRPr="00AC4F2E" w:rsidRDefault="005F1D3E" w:rsidP="005F1D3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F1D3E" w:rsidRPr="00AC4F2E" w:rsidRDefault="005F1D3E" w:rsidP="005F1D3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Customer Service Plan</w:t>
            </w:r>
          </w:p>
          <w:p w:rsidR="005F1D3E" w:rsidRDefault="005F1D3E" w:rsidP="005F1D3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| Emerson Elementary</w:t>
            </w:r>
          </w:p>
          <w:p w:rsidR="005F1D3E" w:rsidRDefault="005F1D3E" w:rsidP="005F1D3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2018-19</w:t>
            </w:r>
          </w:p>
          <w:p w:rsidR="005F1D3E" w:rsidRPr="00AC4F2E" w:rsidRDefault="005F1D3E" w:rsidP="005F1D3E">
            <w:pPr>
              <w:jc w:val="right"/>
              <w:rPr>
                <w:rFonts w:ascii="Georgia" w:hAnsi="Georgia"/>
              </w:rPr>
            </w:pPr>
          </w:p>
        </w:tc>
      </w:tr>
    </w:tbl>
    <w:p w:rsidR="00CE2B8A" w:rsidRDefault="00CE2B8A" w:rsidP="00B61EA1">
      <w:pPr>
        <w:spacing w:before="60" w:line="240" w:lineRule="auto"/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88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CE2B8A" w:rsidTr="005F1D3E">
        <w:tc>
          <w:tcPr>
            <w:tcW w:w="8820" w:type="dxa"/>
          </w:tcPr>
          <w:p w:rsidR="00CE2B8A" w:rsidRPr="00FE6629" w:rsidRDefault="00CE2B8A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Who are our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Customers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>?</w:t>
            </w:r>
          </w:p>
        </w:tc>
      </w:tr>
      <w:tr w:rsidR="00CE2B8A" w:rsidTr="005F1D3E">
        <w:trPr>
          <w:trHeight w:val="216"/>
        </w:trPr>
        <w:tc>
          <w:tcPr>
            <w:tcW w:w="8820" w:type="dxa"/>
            <w:tcBorders>
              <w:bottom w:val="single" w:sz="12" w:space="0" w:color="4F81BD" w:themeColor="accent1"/>
            </w:tcBorders>
          </w:tcPr>
          <w:p w:rsidR="00CE2B8A" w:rsidRPr="00A63D2F" w:rsidRDefault="00CE2B8A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2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BF92E" wp14:editId="33C357BE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-18415</wp:posOffset>
                      </wp:positionV>
                      <wp:extent cx="45085" cy="114300"/>
                      <wp:effectExtent l="19050" t="0" r="31115" b="38100"/>
                      <wp:wrapNone/>
                      <wp:docPr id="28" name="Down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9C223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8" o:spid="_x0000_s1026" type="#_x0000_t67" style="position:absolute;margin-left:212.65pt;margin-top:-1.45pt;width:3.5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sdt>
          <w:sdtPr>
            <w:rPr>
              <w:rFonts w:ascii="Georgia" w:hAnsi="Georgia"/>
              <w:sz w:val="22"/>
              <w:szCs w:val="22"/>
            </w:rPr>
            <w:id w:val="890619730"/>
            <w:placeholder>
              <w:docPart w:val="9AF2451718D34180B3893883DA5F3A87"/>
            </w:placeholder>
          </w:sdtPr>
          <w:sdtContent>
            <w:sdt>
              <w:sdtPr>
                <w:rPr>
                  <w:rFonts w:ascii="Georgia" w:hAnsi="Georgia"/>
                  <w:sz w:val="22"/>
                  <w:szCs w:val="22"/>
                </w:rPr>
                <w:id w:val="1780906838"/>
                <w:placeholder>
                  <w:docPart w:val="92A290A1EB35474B80B688D08A982AC6"/>
                </w:placeholder>
              </w:sdtPr>
              <w:sdtContent>
                <w:tc>
                  <w:tcPr>
                    <w:tcW w:w="8820" w:type="dxa"/>
                    <w:tc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</w:tcBorders>
                  </w:tcPr>
                  <w:p w:rsidR="005F1D3E" w:rsidRPr="002F2C79" w:rsidRDefault="005F1D3E" w:rsidP="005F1D3E">
                    <w:pPr>
                      <w:spacing w:before="60" w:line="240" w:lineRule="auto"/>
                      <w:jc w:val="center"/>
                      <w:rPr>
                        <w:rFonts w:ascii="Georgia" w:hAnsi="Georgia"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sz w:val="22"/>
                        <w:szCs w:val="22"/>
                      </w:rPr>
                      <w:t>Students, staff, families, and community</w:t>
                    </w:r>
                    <w:r w:rsidR="00297C00">
                      <w:rPr>
                        <w:rFonts w:ascii="Georgia" w:hAnsi="Georgia"/>
                        <w:sz w:val="22"/>
                        <w:szCs w:val="22"/>
                      </w:rPr>
                      <w:t xml:space="preserve"> members</w:t>
                    </w:r>
                  </w:p>
                </w:tc>
              </w:sdtContent>
            </w:sdt>
          </w:sdtContent>
        </w:sdt>
      </w:tr>
      <w:tr w:rsidR="005F1D3E" w:rsidTr="005F1D3E">
        <w:trPr>
          <w:trHeight w:val="216"/>
        </w:trPr>
        <w:tc>
          <w:tcPr>
            <w:tcW w:w="8820" w:type="dxa"/>
            <w:tcBorders>
              <w:top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C6C21D" wp14:editId="6611CF5D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44450</wp:posOffset>
                      </wp:positionV>
                      <wp:extent cx="45085" cy="114300"/>
                      <wp:effectExtent l="19050" t="0" r="31115" b="38100"/>
                      <wp:wrapNone/>
                      <wp:docPr id="30" name="Down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59557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0" o:spid="_x0000_s1026" type="#_x0000_t67" style="position:absolute;margin-left:213.2pt;margin-top:3.5pt;width:3.5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tc>
          <w:tcPr>
            <w:tcW w:w="8820" w:type="dxa"/>
          </w:tcPr>
          <w:p w:rsidR="005F1D3E" w:rsidRPr="00FE6629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What is our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Service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Philosophy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>?</w:t>
            </w:r>
          </w:p>
        </w:tc>
      </w:tr>
      <w:tr w:rsidR="005F1D3E" w:rsidTr="005F1D3E">
        <w:trPr>
          <w:trHeight w:val="216"/>
        </w:trPr>
        <w:tc>
          <w:tcPr>
            <w:tcW w:w="8820" w:type="dxa"/>
            <w:tcBorders>
              <w:bottom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4D144D" wp14:editId="2C10AEEE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-20320</wp:posOffset>
                      </wp:positionV>
                      <wp:extent cx="45085" cy="114300"/>
                      <wp:effectExtent l="19050" t="0" r="31115" b="38100"/>
                      <wp:wrapNone/>
                      <wp:docPr id="37" name="Down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3D542" id="Down Arrow 37" o:spid="_x0000_s1026" type="#_x0000_t67" style="position:absolute;margin-left:213.25pt;margin-top:-1.6pt;width:3.5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sdt>
          <w:sdtPr>
            <w:rPr>
              <w:rFonts w:ascii="Georgia" w:hAnsi="Georgia"/>
              <w:sz w:val="22"/>
              <w:szCs w:val="22"/>
            </w:rPr>
            <w:id w:val="1244059125"/>
            <w:placeholder>
              <w:docPart w:val="B3B7B22B08694C3E8060F69DA09EF891"/>
            </w:placeholder>
          </w:sdtPr>
          <w:sdtContent>
            <w:sdt>
              <w:sdtPr>
                <w:rPr>
                  <w:rFonts w:ascii="Georgia" w:hAnsi="Georgia"/>
                  <w:sz w:val="22"/>
                  <w:szCs w:val="22"/>
                </w:rPr>
                <w:id w:val="-418644264"/>
                <w:placeholder>
                  <w:docPart w:val="6A4E6BA53DFA4C47A39C2B7B3C1B37F4"/>
                </w:placeholder>
              </w:sdtPr>
              <w:sdtContent>
                <w:tc>
                  <w:tcPr>
                    <w:tcW w:w="8820" w:type="dxa"/>
                    <w:tc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</w:tcBorders>
                  </w:tcPr>
                  <w:p w:rsidR="005F1D3E" w:rsidRPr="002F2C79" w:rsidRDefault="005F1D3E" w:rsidP="00297C00">
                    <w:pPr>
                      <w:spacing w:before="60" w:line="240" w:lineRule="auto"/>
                      <w:jc w:val="center"/>
                      <w:rPr>
                        <w:rFonts w:ascii="Georgia" w:hAnsi="Georgia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Georgia" w:hAnsi="Georgia"/>
                          <w:sz w:val="22"/>
                          <w:szCs w:val="22"/>
                        </w:rPr>
                        <w:id w:val="-38292175"/>
                        <w:placeholder>
                          <w:docPart w:val="F3BFAECE948C45FFADA46EA20B6C4AA8"/>
                        </w:placeholder>
                      </w:sdtPr>
                      <w:sdtContent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We reach and teach each student to cultivate life-long learning by ensuring an equitable, safe, and supportive environment</w:t>
                        </w:r>
                      </w:sdtContent>
                    </w:sdt>
                    <w:r w:rsidR="00297C00">
                      <w:rPr>
                        <w:rFonts w:ascii="Georgia" w:hAnsi="Georgia"/>
                        <w:sz w:val="22"/>
                        <w:szCs w:val="22"/>
                      </w:rPr>
                      <w:t>. We promote and encourage family and community engagement. Together, w</w:t>
                    </w:r>
                    <w:r>
                      <w:rPr>
                        <w:rFonts w:ascii="Georgia" w:hAnsi="Georgia"/>
                        <w:sz w:val="22"/>
                        <w:szCs w:val="22"/>
                      </w:rPr>
                      <w:t>e support students ensuring each student receives relevant, rigorous, personalized, and engaging standards-based instruction.</w:t>
                    </w:r>
                    <w:r w:rsidR="00297C00">
                      <w:rPr>
                        <w:rFonts w:ascii="Georgia" w:hAnsi="Georgia"/>
                        <w:sz w:val="22"/>
                        <w:szCs w:val="22"/>
                      </w:rPr>
                      <w:t xml:space="preserve"> We strive to meet the needs of all our stakeholders in timely, friendly manner. </w:t>
                    </w:r>
                  </w:p>
                </w:tc>
              </w:sdtContent>
            </w:sdt>
          </w:sdtContent>
        </w:sdt>
      </w:tr>
      <w:tr w:rsidR="005F1D3E" w:rsidTr="005F1D3E">
        <w:trPr>
          <w:trHeight w:val="216"/>
        </w:trPr>
        <w:tc>
          <w:tcPr>
            <w:tcW w:w="8820" w:type="dxa"/>
            <w:tcBorders>
              <w:top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13BBF4" wp14:editId="6B1E2ACC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52705</wp:posOffset>
                      </wp:positionV>
                      <wp:extent cx="45085" cy="114300"/>
                      <wp:effectExtent l="19050" t="0" r="31115" b="38100"/>
                      <wp:wrapNone/>
                      <wp:docPr id="31" name="Down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8F219" id="Down Arrow 31" o:spid="_x0000_s1026" type="#_x0000_t67" style="position:absolute;margin-left:212.75pt;margin-top:4.15pt;width:3.5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tc>
          <w:tcPr>
            <w:tcW w:w="8820" w:type="dxa"/>
          </w:tcPr>
          <w:p w:rsidR="005F1D3E" w:rsidRPr="00FE6629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What are our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Service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Standards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and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Descriptors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>?</w:t>
            </w:r>
          </w:p>
        </w:tc>
      </w:tr>
      <w:tr w:rsidR="005F1D3E" w:rsidTr="005F1D3E">
        <w:trPr>
          <w:trHeight w:val="216"/>
        </w:trPr>
        <w:tc>
          <w:tcPr>
            <w:tcW w:w="8820" w:type="dxa"/>
            <w:tcBorders>
              <w:bottom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CC5EC" wp14:editId="2521EBA4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-10160</wp:posOffset>
                      </wp:positionV>
                      <wp:extent cx="45085" cy="114300"/>
                      <wp:effectExtent l="19050" t="0" r="31115" b="38100"/>
                      <wp:wrapNone/>
                      <wp:docPr id="32" name="Down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41103" id="Down Arrow 32" o:spid="_x0000_s1026" type="#_x0000_t67" style="position:absolute;margin-left:212.75pt;margin-top:-.8pt;width:3.5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sdt>
          <w:sdtPr>
            <w:rPr>
              <w:rFonts w:ascii="Georgia" w:hAnsi="Georgia"/>
              <w:sz w:val="22"/>
              <w:szCs w:val="22"/>
            </w:rPr>
            <w:id w:val="253952507"/>
            <w:placeholder>
              <w:docPart w:val="B3B7B22B08694C3E8060F69DA09EF891"/>
            </w:placeholder>
          </w:sdtPr>
          <w:sdtContent>
            <w:sdt>
              <w:sdtPr>
                <w:rPr>
                  <w:rFonts w:ascii="Georgia" w:hAnsi="Georgia"/>
                  <w:sz w:val="22"/>
                  <w:szCs w:val="22"/>
                </w:rPr>
                <w:id w:val="2037542836"/>
                <w:placeholder>
                  <w:docPart w:val="AA2145DF52B743ACB8168A77834296A4"/>
                </w:placeholder>
              </w:sdtPr>
              <w:sdtContent>
                <w:tc>
                  <w:tcPr>
                    <w:tcW w:w="8820" w:type="dxa"/>
                    <w:tc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</w:tcBorders>
                  </w:tcPr>
                  <w:p w:rsidR="005F1D3E" w:rsidRPr="002F2C79" w:rsidRDefault="005F1D3E" w:rsidP="005F1D3E">
                    <w:pPr>
                      <w:spacing w:before="60" w:line="240" w:lineRule="auto"/>
                      <w:jc w:val="center"/>
                      <w:rPr>
                        <w:rFonts w:ascii="Georgia" w:hAnsi="Georgia"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sz w:val="22"/>
                        <w:szCs w:val="22"/>
                      </w:rPr>
                      <w:t>Respect, safety, equity, and collaboration</w:t>
                    </w:r>
                  </w:p>
                </w:tc>
              </w:sdtContent>
            </w:sdt>
          </w:sdtContent>
        </w:sdt>
      </w:tr>
      <w:tr w:rsidR="005F1D3E" w:rsidTr="005F1D3E">
        <w:trPr>
          <w:trHeight w:val="216"/>
        </w:trPr>
        <w:tc>
          <w:tcPr>
            <w:tcW w:w="8820" w:type="dxa"/>
            <w:tcBorders>
              <w:top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59C4A0" wp14:editId="0BD903FF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62230</wp:posOffset>
                      </wp:positionV>
                      <wp:extent cx="45085" cy="114300"/>
                      <wp:effectExtent l="19050" t="0" r="31115" b="38100"/>
                      <wp:wrapNone/>
                      <wp:docPr id="33" name="Down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C8925" id="Down Arrow 33" o:spid="_x0000_s1026" type="#_x0000_t67" style="position:absolute;margin-left:212.75pt;margin-top:4.9pt;width:3.5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tc>
          <w:tcPr>
            <w:tcW w:w="8820" w:type="dxa"/>
          </w:tcPr>
          <w:p w:rsidR="005F1D3E" w:rsidRPr="00FE6629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What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Processes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need to be strengthened?</w:t>
            </w:r>
          </w:p>
        </w:tc>
      </w:tr>
      <w:tr w:rsidR="005F1D3E" w:rsidTr="005F1D3E">
        <w:trPr>
          <w:trHeight w:val="216"/>
        </w:trPr>
        <w:tc>
          <w:tcPr>
            <w:tcW w:w="8820" w:type="dxa"/>
            <w:tcBorders>
              <w:bottom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7B0742" wp14:editId="4DD23C9A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-29210</wp:posOffset>
                      </wp:positionV>
                      <wp:extent cx="45085" cy="114300"/>
                      <wp:effectExtent l="19050" t="0" r="31115" b="38100"/>
                      <wp:wrapNone/>
                      <wp:docPr id="34" name="Down Arrow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3152D" id="Down Arrow 34" o:spid="_x0000_s1026" type="#_x0000_t67" style="position:absolute;margin-left:212.75pt;margin-top:-2.3pt;width:3.5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sdt>
          <w:sdtPr>
            <w:rPr>
              <w:rFonts w:ascii="Georgia" w:hAnsi="Georgia"/>
              <w:sz w:val="22"/>
              <w:szCs w:val="22"/>
            </w:rPr>
            <w:id w:val="1344359987"/>
            <w:placeholder>
              <w:docPart w:val="B3B7B22B08694C3E8060F69DA09EF891"/>
            </w:placeholder>
          </w:sdtPr>
          <w:sdtContent>
            <w:sdt>
              <w:sdtPr>
                <w:rPr>
                  <w:rFonts w:ascii="Georgia" w:hAnsi="Georgia"/>
                  <w:sz w:val="22"/>
                  <w:szCs w:val="22"/>
                </w:rPr>
                <w:id w:val="349455056"/>
                <w:placeholder>
                  <w:docPart w:val="1ED825A36EE4423AB4356957DE7EB0B8"/>
                </w:placeholder>
              </w:sdtPr>
              <w:sdtContent>
                <w:tc>
                  <w:tcPr>
                    <w:tcW w:w="8820" w:type="dxa"/>
                    <w:tc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</w:tcBorders>
                  </w:tcPr>
                  <w:p w:rsidR="005F1D3E" w:rsidRPr="002F2C79" w:rsidRDefault="005F1D3E" w:rsidP="00297C00">
                    <w:pPr>
                      <w:spacing w:before="60" w:line="240" w:lineRule="auto"/>
                      <w:rPr>
                        <w:rFonts w:ascii="Georgia" w:hAnsi="Georgia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Georgia" w:hAnsi="Georgia"/>
                          <w:sz w:val="22"/>
                          <w:szCs w:val="22"/>
                        </w:rPr>
                        <w:id w:val="1972710584"/>
                        <w:placeholder>
                          <w:docPart w:val="0F46A6FF5B734A59B884993351A99601"/>
                        </w:placeholder>
                      </w:sdtPr>
                      <w:sdtContent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Develop our “next steps” for implementing PBIS; including, moving into Tier 2, and articulating the elements of our school-wide program</w:t>
                        </w:r>
                        <w:r w:rsidR="00297C00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Communicate to parents the elements of our PBIS program; including mindfulness curriculum</w:t>
                        </w:r>
                        <w:r w:rsidR="00297C00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. </w:t>
                        </w:r>
                      </w:sdtContent>
                    </w:sdt>
                    <w:r>
                      <w:rPr>
                        <w:rFonts w:ascii="Georgia" w:hAnsi="Georgia"/>
                        <w:sz w:val="22"/>
                        <w:szCs w:val="22"/>
                      </w:rPr>
                      <w:t>Systems to ensure emotional, physical, intellectual safety, and positive interactions</w:t>
                    </w:r>
                    <w:r w:rsidR="00297C00">
                      <w:rPr>
                        <w:rFonts w:ascii="Georgia" w:hAnsi="Georgia"/>
                        <w:sz w:val="22"/>
                        <w:szCs w:val="22"/>
                      </w:rPr>
                      <w:t xml:space="preserve">. We will administer a one-question survey to stakeholders that they can fill out at any time. </w:t>
                    </w:r>
                  </w:p>
                </w:tc>
              </w:sdtContent>
            </w:sdt>
          </w:sdtContent>
        </w:sdt>
      </w:tr>
      <w:tr w:rsidR="005F1D3E" w:rsidTr="005F1D3E">
        <w:trPr>
          <w:trHeight w:val="216"/>
        </w:trPr>
        <w:tc>
          <w:tcPr>
            <w:tcW w:w="8820" w:type="dxa"/>
            <w:tcBorders>
              <w:top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BC0AE" wp14:editId="61CB99CB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60325</wp:posOffset>
                      </wp:positionV>
                      <wp:extent cx="45085" cy="114300"/>
                      <wp:effectExtent l="19050" t="0" r="31115" b="38100"/>
                      <wp:wrapNone/>
                      <wp:docPr id="35" name="Down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69D7C" id="Down Arrow 35" o:spid="_x0000_s1026" type="#_x0000_t67" style="position:absolute;margin-left:212.75pt;margin-top:4.75pt;width:3.5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tc>
          <w:tcPr>
            <w:tcW w:w="8820" w:type="dxa"/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Cs w:val="22"/>
              </w:rPr>
            </w:pP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What elements of the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Physical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FE6629">
              <w:rPr>
                <w:rFonts w:ascii="Georgia" w:hAnsi="Georgia"/>
                <w:b/>
                <w:i/>
                <w:sz w:val="22"/>
                <w:szCs w:val="22"/>
              </w:rPr>
              <w:t>Environment</w:t>
            </w:r>
            <w:r w:rsidRPr="00FE6629">
              <w:rPr>
                <w:rFonts w:ascii="Georgia" w:hAnsi="Georgia"/>
                <w:b/>
                <w:sz w:val="22"/>
                <w:szCs w:val="22"/>
              </w:rPr>
              <w:t xml:space="preserve"> need to be strengthened?</w:t>
            </w:r>
          </w:p>
        </w:tc>
      </w:tr>
      <w:tr w:rsidR="005F1D3E" w:rsidTr="005F1D3E">
        <w:trPr>
          <w:trHeight w:val="216"/>
        </w:trPr>
        <w:tc>
          <w:tcPr>
            <w:tcW w:w="8820" w:type="dxa"/>
            <w:tcBorders>
              <w:bottom w:val="single" w:sz="12" w:space="0" w:color="4F81BD" w:themeColor="accent1"/>
            </w:tcBorders>
          </w:tcPr>
          <w:p w:rsidR="005F1D3E" w:rsidRPr="00A63D2F" w:rsidRDefault="005F1D3E" w:rsidP="005F1D3E">
            <w:pPr>
              <w:spacing w:before="60" w:line="240" w:lineRule="auto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>
              <w:rPr>
                <w:rFonts w:ascii="Georgia" w:hAnsi="Georgia"/>
                <w:b/>
                <w:noProof/>
                <w:sz w:val="1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7DEA1" wp14:editId="2684B72F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-21590</wp:posOffset>
                      </wp:positionV>
                      <wp:extent cx="45085" cy="114300"/>
                      <wp:effectExtent l="19050" t="0" r="31115" b="38100"/>
                      <wp:wrapNone/>
                      <wp:docPr id="36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F38A2" id="Down Arrow 36" o:spid="_x0000_s1026" type="#_x0000_t67" style="position:absolute;margin-left:212.75pt;margin-top:-1.7pt;width:3.5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" adj="17340" fillcolor="#4f81bd [3204]" strokecolor="#243f60 [1604]" strokeweight="2pt"/>
                  </w:pict>
                </mc:Fallback>
              </mc:AlternateContent>
            </w:r>
          </w:p>
        </w:tc>
      </w:tr>
      <w:tr w:rsidR="005F1D3E" w:rsidTr="005F1D3E">
        <w:sdt>
          <w:sdtPr>
            <w:rPr>
              <w:rFonts w:ascii="Georgia" w:hAnsi="Georgia"/>
              <w:sz w:val="22"/>
              <w:szCs w:val="22"/>
            </w:rPr>
            <w:id w:val="1245225979"/>
            <w:placeholder>
              <w:docPart w:val="B3B7B22B08694C3E8060F69DA09EF891"/>
            </w:placeholder>
          </w:sdtPr>
          <w:sdtContent>
            <w:sdt>
              <w:sdtPr>
                <w:rPr>
                  <w:rFonts w:ascii="Georgia" w:hAnsi="Georgia"/>
                  <w:sz w:val="22"/>
                  <w:szCs w:val="22"/>
                </w:rPr>
                <w:id w:val="646251571"/>
                <w:placeholder>
                  <w:docPart w:val="F92B7D8C192848E08D8D98CAFBEBB417"/>
                </w:placeholder>
              </w:sdtPr>
              <w:sdtContent>
                <w:tc>
                  <w:tcPr>
                    <w:tcW w:w="8820" w:type="dxa"/>
                    <w:tcBorders>
                      <w:top w:val="single" w:sz="12" w:space="0" w:color="4F81BD" w:themeColor="accent1"/>
                      <w:left w:val="single" w:sz="12" w:space="0" w:color="4F81BD" w:themeColor="accent1"/>
                      <w:bottom w:val="single" w:sz="12" w:space="0" w:color="4F81BD" w:themeColor="accent1"/>
                      <w:right w:val="single" w:sz="12" w:space="0" w:color="4F81BD" w:themeColor="accent1"/>
                    </w:tcBorders>
                  </w:tcPr>
                  <w:p w:rsidR="005F1D3E" w:rsidRPr="002F2C79" w:rsidRDefault="005F1D3E" w:rsidP="005F1D3E">
                    <w:pPr>
                      <w:spacing w:before="60" w:line="240" w:lineRule="auto"/>
                      <w:jc w:val="center"/>
                      <w:rPr>
                        <w:rFonts w:ascii="Georgia" w:hAnsi="Georgia"/>
                        <w:sz w:val="22"/>
                        <w:szCs w:val="22"/>
                      </w:rPr>
                    </w:pPr>
                    <w:r>
                      <w:rPr>
                        <w:rFonts w:ascii="Georgia" w:hAnsi="Georgia"/>
                        <w:sz w:val="22"/>
                        <w:szCs w:val="22"/>
                      </w:rPr>
                      <w:t>Cleanliness of entire campus space (inside and out) and welcoming foyer</w:t>
                    </w:r>
                  </w:p>
                </w:tc>
              </w:sdtContent>
            </w:sdt>
          </w:sdtContent>
        </w:sdt>
      </w:tr>
    </w:tbl>
    <w:p w:rsidR="00CE2B8A" w:rsidRPr="00A22C6A" w:rsidRDefault="00CE2B8A" w:rsidP="00B61EA1">
      <w:pPr>
        <w:spacing w:before="6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A63D2F" w:rsidRDefault="002C55CC" w:rsidP="002C55CC">
      <w:pPr>
        <w:spacing w:before="60" w:line="240" w:lineRule="auto"/>
        <w:rPr>
          <w:rFonts w:ascii="Georgia" w:hAnsi="Georgia"/>
          <w:sz w:val="22"/>
        </w:rPr>
      </w:pPr>
      <w:r w:rsidRPr="002C55CC">
        <w:rPr>
          <w:rFonts w:ascii="Georgia" w:hAnsi="Georgia"/>
          <w:sz w:val="22"/>
        </w:rPr>
        <w:t xml:space="preserve">The work and thinking from </w:t>
      </w:r>
      <w:r>
        <w:rPr>
          <w:rFonts w:ascii="Georgia" w:hAnsi="Georgia"/>
          <w:sz w:val="22"/>
        </w:rPr>
        <w:t>this</w:t>
      </w:r>
      <w:r w:rsidRPr="002C55CC">
        <w:rPr>
          <w:rFonts w:ascii="Georgia" w:hAnsi="Georgia"/>
          <w:sz w:val="22"/>
        </w:rPr>
        <w:t xml:space="preserve"> planning tool need to be transferred to </w:t>
      </w:r>
      <w:r w:rsidR="00C557A3">
        <w:rPr>
          <w:rFonts w:ascii="Georgia" w:hAnsi="Georgia"/>
          <w:sz w:val="22"/>
        </w:rPr>
        <w:t xml:space="preserve">the </w:t>
      </w:r>
      <w:r w:rsidR="00C557A3" w:rsidRPr="00C557A3">
        <w:rPr>
          <w:rFonts w:ascii="Georgia" w:hAnsi="Georgia"/>
          <w:b/>
          <w:sz w:val="22"/>
        </w:rPr>
        <w:t>Welcoming Culture Action Items section on school improvement plans.</w:t>
      </w:r>
      <w:r w:rsidR="00C557A3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Key</w:t>
      </w:r>
      <w:r w:rsidRPr="002C55CC">
        <w:rPr>
          <w:rFonts w:ascii="Georgia" w:hAnsi="Georgia"/>
          <w:sz w:val="22"/>
        </w:rPr>
        <w:t xml:space="preserve"> performance indicators </w:t>
      </w:r>
      <w:r>
        <w:rPr>
          <w:rFonts w:ascii="Georgia" w:hAnsi="Georgia"/>
          <w:sz w:val="22"/>
        </w:rPr>
        <w:t xml:space="preserve">need to be identified </w:t>
      </w:r>
      <w:r w:rsidRPr="002C55CC">
        <w:rPr>
          <w:rFonts w:ascii="Georgia" w:hAnsi="Georgia"/>
          <w:sz w:val="22"/>
        </w:rPr>
        <w:t>for your actions.</w:t>
      </w:r>
    </w:p>
    <w:p w:rsidR="002C55CC" w:rsidRDefault="002C55CC" w:rsidP="002C55CC">
      <w:pPr>
        <w:spacing w:before="60" w:line="240" w:lineRule="auto"/>
        <w:rPr>
          <w:rFonts w:ascii="Georgia" w:hAnsi="Georgia"/>
          <w:sz w:val="22"/>
        </w:rPr>
      </w:pPr>
    </w:p>
    <w:p w:rsidR="00D45E2C" w:rsidRPr="00D45E2C" w:rsidRDefault="00D45E2C" w:rsidP="00D45E2C">
      <w:pPr>
        <w:spacing w:before="60" w:after="60" w:line="240" w:lineRule="auto"/>
        <w:rPr>
          <w:rFonts w:ascii="Georgia" w:hAnsi="Georgia"/>
          <w:b/>
          <w:sz w:val="22"/>
        </w:rPr>
      </w:pPr>
      <w:r w:rsidRPr="00D45E2C">
        <w:rPr>
          <w:rFonts w:ascii="Georgia" w:hAnsi="Georgia"/>
          <w:b/>
          <w:sz w:val="22"/>
        </w:rPr>
        <w:t>Example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4585"/>
      </w:tblGrid>
      <w:tr w:rsidR="0058379A" w:rsidTr="001537D2">
        <w:tc>
          <w:tcPr>
            <w:tcW w:w="5485" w:type="dxa"/>
            <w:tcBorders>
              <w:right w:val="single" w:sz="4" w:space="0" w:color="auto"/>
            </w:tcBorders>
          </w:tcPr>
          <w:p w:rsidR="0058379A" w:rsidRPr="0058379A" w:rsidRDefault="0058379A" w:rsidP="002C55CC">
            <w:pPr>
              <w:spacing w:before="60" w:line="240" w:lineRule="auto"/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b/>
                <w:sz w:val="22"/>
              </w:rPr>
              <w:t>Actions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379A" w:rsidRPr="0058379A" w:rsidRDefault="0058379A" w:rsidP="002C55CC">
            <w:pPr>
              <w:spacing w:before="60" w:line="240" w:lineRule="auto"/>
              <w:rPr>
                <w:rFonts w:ascii="Georgia" w:hAnsi="Georgia"/>
                <w:b/>
                <w:sz w:val="22"/>
              </w:rPr>
            </w:pPr>
            <w:r w:rsidRPr="0058379A">
              <w:rPr>
                <w:rFonts w:ascii="Georgia" w:hAnsi="Georgia"/>
                <w:b/>
                <w:sz w:val="22"/>
              </w:rPr>
              <w:t>KPIs</w:t>
            </w:r>
          </w:p>
        </w:tc>
      </w:tr>
      <w:tr w:rsidR="0058379A" w:rsidTr="001537D2">
        <w:tc>
          <w:tcPr>
            <w:tcW w:w="5485" w:type="dxa"/>
            <w:tcBorders>
              <w:right w:val="single" w:sz="4" w:space="0" w:color="auto"/>
            </w:tcBorders>
          </w:tcPr>
          <w:p w:rsidR="0058379A" w:rsidRPr="0058379A" w:rsidRDefault="00F837E3" w:rsidP="0058379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</w:rPr>
              <w:t>Determine, communicate, and measure service standards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nil"/>
            </w:tcBorders>
          </w:tcPr>
          <w:p w:rsidR="0058379A" w:rsidRPr="0058379A" w:rsidRDefault="00F837E3" w:rsidP="00F837E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Customer survey results</w:t>
            </w:r>
          </w:p>
        </w:tc>
      </w:tr>
      <w:tr w:rsidR="0058379A" w:rsidTr="001537D2">
        <w:tc>
          <w:tcPr>
            <w:tcW w:w="5485" w:type="dxa"/>
            <w:tcBorders>
              <w:right w:val="single" w:sz="4" w:space="0" w:color="auto"/>
            </w:tcBorders>
          </w:tcPr>
          <w:p w:rsidR="0058379A" w:rsidRPr="0058379A" w:rsidRDefault="00F837E3" w:rsidP="0058379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</w:rPr>
              <w:t>Identify and strengthen elements of the physical environment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379A" w:rsidRPr="0058379A" w:rsidRDefault="00F837E3" w:rsidP="0058379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Quarterly campus </w:t>
            </w:r>
            <w:r w:rsidR="00906DC2">
              <w:rPr>
                <w:rFonts w:ascii="Georgia" w:hAnsi="Georgia"/>
                <w:sz w:val="22"/>
              </w:rPr>
              <w:t>walks</w:t>
            </w:r>
            <w:r>
              <w:rPr>
                <w:rFonts w:ascii="Georgia" w:hAnsi="Georgia"/>
                <w:sz w:val="22"/>
              </w:rPr>
              <w:t xml:space="preserve"> results</w:t>
            </w:r>
          </w:p>
        </w:tc>
      </w:tr>
    </w:tbl>
    <w:p w:rsidR="00A63D2F" w:rsidRPr="00A22C6A" w:rsidRDefault="00A63D2F" w:rsidP="00B61EA1">
      <w:pPr>
        <w:spacing w:before="60" w:line="240" w:lineRule="auto"/>
        <w:jc w:val="center"/>
        <w:rPr>
          <w:rFonts w:ascii="Georgia" w:hAnsi="Georgia"/>
          <w:b/>
          <w:sz w:val="22"/>
          <w:szCs w:val="22"/>
        </w:rPr>
      </w:pPr>
    </w:p>
    <w:p w:rsidR="005F1D3E" w:rsidRDefault="005F1D3E" w:rsidP="00A22C6A">
      <w:pPr>
        <w:spacing w:before="60" w:line="240" w:lineRule="auto"/>
        <w:rPr>
          <w:rFonts w:ascii="Georgia" w:hAnsi="Georgia"/>
          <w:sz w:val="22"/>
          <w:szCs w:val="22"/>
        </w:rPr>
      </w:pPr>
    </w:p>
    <w:tbl>
      <w:tblPr>
        <w:tblStyle w:val="TableGrid"/>
        <w:tblpPr w:leftFromText="180" w:rightFromText="180" w:horzAnchor="margin" w:tblpY="542"/>
        <w:tblW w:w="0" w:type="auto"/>
        <w:tblLook w:val="04A0" w:firstRow="1" w:lastRow="0" w:firstColumn="1" w:lastColumn="0" w:noHBand="0" w:noVBand="1"/>
      </w:tblPr>
      <w:tblGrid>
        <w:gridCol w:w="1666"/>
        <w:gridCol w:w="8404"/>
      </w:tblGrid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b/>
                <w:szCs w:val="22"/>
              </w:rPr>
            </w:pPr>
            <w:r w:rsidRPr="005C1587">
              <w:rPr>
                <w:rFonts w:ascii="Georgia" w:hAnsi="Georgia"/>
                <w:b/>
                <w:szCs w:val="22"/>
              </w:rPr>
              <w:t>Core Values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b/>
                <w:szCs w:val="22"/>
              </w:rPr>
            </w:pPr>
            <w:r w:rsidRPr="005C1587">
              <w:rPr>
                <w:rFonts w:ascii="Georgia" w:hAnsi="Georgia"/>
                <w:b/>
                <w:szCs w:val="22"/>
              </w:rPr>
              <w:t>Behaviors/Actions we will see/hear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Passion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Greeting/welcoming all students and staff</w:t>
            </w:r>
          </w:p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Active participation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Equity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Opportunities and access for all</w:t>
            </w:r>
          </w:p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Being aware of our bias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Integrity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Positive conversation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Collaboration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Staff meeting beyond scheduled times</w:t>
            </w:r>
          </w:p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Students/families being active participants in school culture/climate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Diversity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Welcoming families from diverse cultures</w:t>
            </w:r>
          </w:p>
          <w:p w:rsidR="005F1D3E" w:rsidRPr="005C1587" w:rsidRDefault="00297C00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>
              <w:rPr>
                <w:rFonts w:ascii="Georgia" w:hAnsi="Georgia"/>
                <w:szCs w:val="22"/>
              </w:rPr>
              <w:t xml:space="preserve">Falcon </w:t>
            </w:r>
            <w:r w:rsidR="005F1D3E" w:rsidRPr="005C1587">
              <w:rPr>
                <w:rFonts w:ascii="Georgia" w:hAnsi="Georgia"/>
                <w:szCs w:val="22"/>
              </w:rPr>
              <w:t>assemblies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Respect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Modeling respect with all staff</w:t>
            </w:r>
          </w:p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Teaching/reinforcing VV</w:t>
            </w:r>
          </w:p>
        </w:tc>
      </w:tr>
      <w:tr w:rsidR="005F1D3E" w:rsidTr="005F1D3E">
        <w:tc>
          <w:tcPr>
            <w:tcW w:w="1666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Learning</w:t>
            </w:r>
          </w:p>
        </w:tc>
        <w:tc>
          <w:tcPr>
            <w:tcW w:w="8404" w:type="dxa"/>
          </w:tcPr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Intentional planning</w:t>
            </w:r>
          </w:p>
          <w:p w:rsidR="005F1D3E" w:rsidRPr="005C1587" w:rsidRDefault="005F1D3E" w:rsidP="005F1D3E">
            <w:pPr>
              <w:spacing w:before="60" w:line="240" w:lineRule="auto"/>
              <w:rPr>
                <w:rFonts w:ascii="Georgia" w:hAnsi="Georgia"/>
                <w:szCs w:val="22"/>
              </w:rPr>
            </w:pPr>
            <w:r w:rsidRPr="005C1587">
              <w:rPr>
                <w:rFonts w:ascii="Georgia" w:hAnsi="Georgia"/>
                <w:szCs w:val="22"/>
              </w:rPr>
              <w:t>Student understanding of outcomes</w:t>
            </w:r>
          </w:p>
        </w:tc>
      </w:tr>
    </w:tbl>
    <w:p w:rsidR="005F1D3E" w:rsidRPr="005C1587" w:rsidRDefault="005F1D3E" w:rsidP="005F1D3E">
      <w:pPr>
        <w:spacing w:before="60" w:line="240" w:lineRule="auto"/>
        <w:rPr>
          <w:rFonts w:ascii="Georgia" w:hAnsi="Georgia"/>
          <w:b/>
          <w:sz w:val="22"/>
          <w:szCs w:val="22"/>
        </w:rPr>
      </w:pPr>
      <w:r w:rsidRPr="005C1587">
        <w:rPr>
          <w:rFonts w:ascii="Georgia" w:hAnsi="Georgia"/>
          <w:b/>
          <w:sz w:val="22"/>
          <w:szCs w:val="22"/>
        </w:rPr>
        <w:t>Cultural Practices</w:t>
      </w:r>
      <w:bookmarkStart w:id="0" w:name="_GoBack"/>
      <w:bookmarkEnd w:id="0"/>
    </w:p>
    <w:p w:rsidR="005F1D3E" w:rsidRDefault="005F1D3E" w:rsidP="005F1D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Cs w:val="22"/>
          <w:u w:val="single"/>
        </w:rPr>
      </w:pP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b/>
          <w:bCs/>
          <w:szCs w:val="22"/>
          <w:u w:val="single"/>
        </w:rPr>
        <w:t>We…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Take ownership of our building culture through constant support, encouragement,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 </w:t>
      </w:r>
      <w:proofErr w:type="gramStart"/>
      <w:r w:rsidRPr="005C1587">
        <w:rPr>
          <w:rStyle w:val="normaltextrun"/>
          <w:rFonts w:ascii="Georgia" w:hAnsi="Georgia" w:cs="Segoe UI"/>
          <w:szCs w:val="22"/>
        </w:rPr>
        <w:t>and</w:t>
      </w:r>
      <w:proofErr w:type="gramEnd"/>
      <w:r w:rsidRPr="005C1587">
        <w:rPr>
          <w:rStyle w:val="normaltextrun"/>
          <w:rFonts w:ascii="Georgia" w:hAnsi="Georgia" w:cs="Segoe UI"/>
          <w:szCs w:val="22"/>
        </w:rPr>
        <w:t xml:space="preserve"> nurturing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Assume positive intent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Are prepared and on time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Have a growth mindset (for self, students, colleagues)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Collaborate around common goals and we share ideas and resources to support this 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Keep students' challenges confidential-on a need to know basis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 xml:space="preserve">Connect with families—in person, email, </w:t>
      </w:r>
      <w:proofErr w:type="gramStart"/>
      <w:r w:rsidRPr="005C1587">
        <w:rPr>
          <w:rStyle w:val="normaltextrun"/>
          <w:rFonts w:ascii="Georgia" w:hAnsi="Georgia" w:cs="Segoe UI"/>
          <w:szCs w:val="22"/>
        </w:rPr>
        <w:t>phone</w:t>
      </w:r>
      <w:proofErr w:type="gramEnd"/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Solve problems by first talking directly to the person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Are open to feedback and reflective about our practice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Are lifelong learners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Smile, laugh, dance, and have fun!</w:t>
      </w:r>
    </w:p>
    <w:p w:rsidR="005F1D3E" w:rsidRDefault="005F1D3E" w:rsidP="005F1D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Cs w:val="22"/>
          <w:u w:val="single"/>
        </w:rPr>
      </w:pP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b/>
          <w:bCs/>
          <w:szCs w:val="22"/>
          <w:u w:val="single"/>
        </w:rPr>
        <w:t>We don't…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Gossip—our words have the power 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Don't exclude our self or others from professional conversations</w:t>
      </w:r>
      <w:r w:rsidRPr="005C1587">
        <w:rPr>
          <w:rStyle w:val="eop"/>
          <w:rFonts w:ascii="Georgia" w:hAnsi="Georgia" w:cs="Segoe UI"/>
          <w:szCs w:val="22"/>
        </w:rPr>
        <w:t> </w:t>
      </w:r>
    </w:p>
    <w:p w:rsidR="005F1D3E" w:rsidRPr="005C1587" w:rsidRDefault="005F1D3E" w:rsidP="005F1D3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0"/>
          <w:szCs w:val="18"/>
        </w:rPr>
      </w:pPr>
      <w:r w:rsidRPr="005C1587">
        <w:rPr>
          <w:rStyle w:val="normaltextrun"/>
          <w:rFonts w:ascii="Georgia" w:hAnsi="Georgia" w:cs="Segoe UI"/>
          <w:szCs w:val="22"/>
        </w:rPr>
        <w:t>Give up on kids!</w:t>
      </w:r>
    </w:p>
    <w:p w:rsidR="005F1D3E" w:rsidRPr="001537D2" w:rsidRDefault="005F1D3E" w:rsidP="00A22C6A">
      <w:pPr>
        <w:spacing w:before="60" w:line="240" w:lineRule="auto"/>
        <w:rPr>
          <w:rFonts w:ascii="Georgia" w:hAnsi="Georgia"/>
          <w:sz w:val="22"/>
          <w:szCs w:val="22"/>
        </w:rPr>
      </w:pPr>
    </w:p>
    <w:sectPr w:rsidR="005F1D3E" w:rsidRPr="001537D2" w:rsidSect="00CE2B8A">
      <w:footerReference w:type="even" r:id="rId7"/>
      <w:footerReference w:type="default" r:id="rId8"/>
      <w:endnotePr>
        <w:numFmt w:val="decimal"/>
      </w:endnotePr>
      <w:pgSz w:w="12240" w:h="15840"/>
      <w:pgMar w:top="270" w:right="1080" w:bottom="540" w:left="1080" w:header="288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25" w:rsidRDefault="00180225">
      <w:r>
        <w:separator/>
      </w:r>
    </w:p>
  </w:endnote>
  <w:endnote w:type="continuationSeparator" w:id="0">
    <w:p w:rsidR="00180225" w:rsidRDefault="001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3E" w:rsidRDefault="005F1D3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3E" w:rsidRDefault="005F1D3E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25" w:rsidRDefault="00180225">
      <w:r>
        <w:separator/>
      </w:r>
    </w:p>
  </w:footnote>
  <w:footnote w:type="continuationSeparator" w:id="0">
    <w:p w:rsidR="00180225" w:rsidRDefault="0018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843"/>
    <w:multiLevelType w:val="hybridMultilevel"/>
    <w:tmpl w:val="82406580"/>
    <w:lvl w:ilvl="0" w:tplc="715C4EA0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AC6"/>
    <w:multiLevelType w:val="hybridMultilevel"/>
    <w:tmpl w:val="E4C4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2E51"/>
    <w:multiLevelType w:val="hybridMultilevel"/>
    <w:tmpl w:val="37A6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BDF"/>
    <w:multiLevelType w:val="hybridMultilevel"/>
    <w:tmpl w:val="F8F6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7E1B"/>
    <w:multiLevelType w:val="hybridMultilevel"/>
    <w:tmpl w:val="D782403E"/>
    <w:lvl w:ilvl="0" w:tplc="715C4EA0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766F0"/>
    <w:multiLevelType w:val="hybridMultilevel"/>
    <w:tmpl w:val="C15A4D50"/>
    <w:lvl w:ilvl="0" w:tplc="715C4EA0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2345A3"/>
    <w:rsid w:val="00011CA5"/>
    <w:rsid w:val="00012F21"/>
    <w:rsid w:val="000B06A3"/>
    <w:rsid w:val="00127641"/>
    <w:rsid w:val="001537D2"/>
    <w:rsid w:val="00166A3A"/>
    <w:rsid w:val="0017644A"/>
    <w:rsid w:val="00180225"/>
    <w:rsid w:val="0019619C"/>
    <w:rsid w:val="001C176B"/>
    <w:rsid w:val="001C7976"/>
    <w:rsid w:val="001D694A"/>
    <w:rsid w:val="001F6EBD"/>
    <w:rsid w:val="00221B2C"/>
    <w:rsid w:val="002345A3"/>
    <w:rsid w:val="002469EB"/>
    <w:rsid w:val="00273FE5"/>
    <w:rsid w:val="0027788B"/>
    <w:rsid w:val="0028568A"/>
    <w:rsid w:val="00297C00"/>
    <w:rsid w:val="002C55CC"/>
    <w:rsid w:val="002C6167"/>
    <w:rsid w:val="002C6755"/>
    <w:rsid w:val="002F2C79"/>
    <w:rsid w:val="002F5A5D"/>
    <w:rsid w:val="0033294F"/>
    <w:rsid w:val="00341F46"/>
    <w:rsid w:val="003646EF"/>
    <w:rsid w:val="003A68C9"/>
    <w:rsid w:val="003D4A9D"/>
    <w:rsid w:val="003D4F51"/>
    <w:rsid w:val="003D6A7D"/>
    <w:rsid w:val="003E386F"/>
    <w:rsid w:val="003F628A"/>
    <w:rsid w:val="0044675B"/>
    <w:rsid w:val="00450F82"/>
    <w:rsid w:val="00454233"/>
    <w:rsid w:val="0045700C"/>
    <w:rsid w:val="0046524B"/>
    <w:rsid w:val="0049241F"/>
    <w:rsid w:val="004A54C5"/>
    <w:rsid w:val="004B6889"/>
    <w:rsid w:val="004E632B"/>
    <w:rsid w:val="004E69A2"/>
    <w:rsid w:val="0050357C"/>
    <w:rsid w:val="00536203"/>
    <w:rsid w:val="005509E9"/>
    <w:rsid w:val="00566324"/>
    <w:rsid w:val="0058379A"/>
    <w:rsid w:val="0059642A"/>
    <w:rsid w:val="005D6A54"/>
    <w:rsid w:val="005F1D3E"/>
    <w:rsid w:val="005F49EB"/>
    <w:rsid w:val="006038EB"/>
    <w:rsid w:val="00617018"/>
    <w:rsid w:val="00661885"/>
    <w:rsid w:val="006723A9"/>
    <w:rsid w:val="006B5367"/>
    <w:rsid w:val="006D6475"/>
    <w:rsid w:val="006F1939"/>
    <w:rsid w:val="00721CF5"/>
    <w:rsid w:val="00725C5E"/>
    <w:rsid w:val="007408B9"/>
    <w:rsid w:val="007A284B"/>
    <w:rsid w:val="00805156"/>
    <w:rsid w:val="0087193D"/>
    <w:rsid w:val="008725F8"/>
    <w:rsid w:val="008A4514"/>
    <w:rsid w:val="008B6DE0"/>
    <w:rsid w:val="008F293F"/>
    <w:rsid w:val="00906DC2"/>
    <w:rsid w:val="0093551A"/>
    <w:rsid w:val="00977C19"/>
    <w:rsid w:val="009A6F1F"/>
    <w:rsid w:val="009C6349"/>
    <w:rsid w:val="009E4941"/>
    <w:rsid w:val="00A00BBF"/>
    <w:rsid w:val="00A22C6A"/>
    <w:rsid w:val="00A63D2F"/>
    <w:rsid w:val="00A8376F"/>
    <w:rsid w:val="00A921BC"/>
    <w:rsid w:val="00A938AA"/>
    <w:rsid w:val="00A95FC2"/>
    <w:rsid w:val="00AC4F2E"/>
    <w:rsid w:val="00AD1025"/>
    <w:rsid w:val="00AE1350"/>
    <w:rsid w:val="00AF1DDC"/>
    <w:rsid w:val="00AF2C9E"/>
    <w:rsid w:val="00B2607D"/>
    <w:rsid w:val="00B61EA1"/>
    <w:rsid w:val="00B76A26"/>
    <w:rsid w:val="00BD5811"/>
    <w:rsid w:val="00BE5F1B"/>
    <w:rsid w:val="00C06CAB"/>
    <w:rsid w:val="00C156C8"/>
    <w:rsid w:val="00C469E1"/>
    <w:rsid w:val="00C557A3"/>
    <w:rsid w:val="00C56536"/>
    <w:rsid w:val="00C5685A"/>
    <w:rsid w:val="00C7533F"/>
    <w:rsid w:val="00CB55AA"/>
    <w:rsid w:val="00CC003F"/>
    <w:rsid w:val="00CE2B8A"/>
    <w:rsid w:val="00CE6F6E"/>
    <w:rsid w:val="00CF0212"/>
    <w:rsid w:val="00CF51B9"/>
    <w:rsid w:val="00D10C11"/>
    <w:rsid w:val="00D244C8"/>
    <w:rsid w:val="00D3040D"/>
    <w:rsid w:val="00D45E2C"/>
    <w:rsid w:val="00D819D3"/>
    <w:rsid w:val="00D93A83"/>
    <w:rsid w:val="00D9643A"/>
    <w:rsid w:val="00E2218A"/>
    <w:rsid w:val="00E65005"/>
    <w:rsid w:val="00E82C5D"/>
    <w:rsid w:val="00E85AB3"/>
    <w:rsid w:val="00E90CCB"/>
    <w:rsid w:val="00E92E87"/>
    <w:rsid w:val="00E94B13"/>
    <w:rsid w:val="00EF439A"/>
    <w:rsid w:val="00EF77A2"/>
    <w:rsid w:val="00F10CD0"/>
    <w:rsid w:val="00F139CE"/>
    <w:rsid w:val="00F15D62"/>
    <w:rsid w:val="00F1764B"/>
    <w:rsid w:val="00F231FC"/>
    <w:rsid w:val="00F3073D"/>
    <w:rsid w:val="00F62F92"/>
    <w:rsid w:val="00F757FC"/>
    <w:rsid w:val="00F837E3"/>
    <w:rsid w:val="00F925A8"/>
    <w:rsid w:val="00F92D5B"/>
    <w:rsid w:val="00F93103"/>
    <w:rsid w:val="00FA275E"/>
    <w:rsid w:val="00FC3DBC"/>
    <w:rsid w:val="00FE6629"/>
    <w:rsid w:val="00FF26B3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E8069"/>
  <w15:docId w15:val="{3A8316AF-D753-421E-98B5-D84017DA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9EB"/>
    <w:pPr>
      <w:ind w:left="720"/>
      <w:contextualSpacing/>
    </w:pPr>
  </w:style>
  <w:style w:type="table" w:styleId="TableGrid">
    <w:name w:val="Table Grid"/>
    <w:basedOn w:val="TableNormal"/>
    <w:rsid w:val="003D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EA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22C6A"/>
    <w:rPr>
      <w:strike w:val="0"/>
      <w:dstrike w:val="0"/>
      <w:color w:val="4C67BF"/>
      <w:u w:val="none"/>
      <w:effect w:val="none"/>
    </w:rPr>
  </w:style>
  <w:style w:type="paragraph" w:customStyle="1" w:styleId="paragraph">
    <w:name w:val="paragraph"/>
    <w:basedOn w:val="Normal"/>
    <w:rsid w:val="005F1D3E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5F1D3E"/>
  </w:style>
  <w:style w:type="character" w:customStyle="1" w:styleId="eop">
    <w:name w:val="eop"/>
    <w:basedOn w:val="DefaultParagraphFont"/>
    <w:rsid w:val="005F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237\AppData\Local\Microsoft\Windows\INetCache\Content.MSO\E6A72C34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F2451718D34180B3893883DA5F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9D5E-A797-4285-B75B-98514C4058DE}"/>
      </w:docPartPr>
      <w:docPartBody>
        <w:p w:rsidR="00814E1C" w:rsidRDefault="00814E1C" w:rsidP="00814E1C">
          <w:pPr>
            <w:pStyle w:val="9AF2451718D34180B3893883DA5F3A87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290A1EB35474B80B688D08A98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0B50-CA9C-40AF-A55B-B75540FE9119}"/>
      </w:docPartPr>
      <w:docPartBody>
        <w:p w:rsidR="00814E1C" w:rsidRDefault="00814E1C" w:rsidP="00814E1C">
          <w:pPr>
            <w:pStyle w:val="92A290A1EB35474B80B688D08A982AC6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7B22B08694C3E8060F69DA09E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B546-F1DB-4810-BDB8-35A40D2F9CDA}"/>
      </w:docPartPr>
      <w:docPartBody>
        <w:p w:rsidR="00814E1C" w:rsidRDefault="00814E1C" w:rsidP="00814E1C">
          <w:pPr>
            <w:pStyle w:val="B3B7B22B08694C3E8060F69DA09EF891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E6BA53DFA4C47A39C2B7B3C1B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EFE3-872C-4DB2-909B-48B75904A28B}"/>
      </w:docPartPr>
      <w:docPartBody>
        <w:p w:rsidR="00814E1C" w:rsidRDefault="00814E1C" w:rsidP="00814E1C">
          <w:pPr>
            <w:pStyle w:val="6A4E6BA53DFA4C47A39C2B7B3C1B37F4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FAECE948C45FFADA46EA20B6C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2584-6F47-4AE4-9AA2-2775ACE1D1E2}"/>
      </w:docPartPr>
      <w:docPartBody>
        <w:p w:rsidR="00814E1C" w:rsidRDefault="00814E1C" w:rsidP="00814E1C">
          <w:pPr>
            <w:pStyle w:val="F3BFAECE948C45FFADA46EA20B6C4AA8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145DF52B743ACB8168A778342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3B942-640D-4FA3-AAB0-4370341956B9}"/>
      </w:docPartPr>
      <w:docPartBody>
        <w:p w:rsidR="00814E1C" w:rsidRDefault="00814E1C" w:rsidP="00814E1C">
          <w:pPr>
            <w:pStyle w:val="AA2145DF52B743ACB8168A77834296A4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825A36EE4423AB4356957DE7E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FD24-13BE-4062-BEC8-56FA76DE66A2}"/>
      </w:docPartPr>
      <w:docPartBody>
        <w:p w:rsidR="00814E1C" w:rsidRDefault="00814E1C" w:rsidP="00814E1C">
          <w:pPr>
            <w:pStyle w:val="1ED825A36EE4423AB4356957DE7EB0B8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B7D8C192848E08D8D98CAFBEB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F047-D238-44E0-852F-1F84BD532BD8}"/>
      </w:docPartPr>
      <w:docPartBody>
        <w:p w:rsidR="00814E1C" w:rsidRDefault="00814E1C" w:rsidP="00814E1C">
          <w:pPr>
            <w:pStyle w:val="F92B7D8C192848E08D8D98CAFBEBB417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6A6FF5B734A59B884993351A9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52CA8-5648-47D2-B82F-BFBCAC06C01F}"/>
      </w:docPartPr>
      <w:docPartBody>
        <w:p w:rsidR="00814E1C" w:rsidRDefault="00814E1C" w:rsidP="00814E1C">
          <w:pPr>
            <w:pStyle w:val="0F46A6FF5B734A59B884993351A99601"/>
          </w:pPr>
          <w:r w:rsidRPr="00996D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BD"/>
    <w:rsid w:val="00090376"/>
    <w:rsid w:val="00326C9F"/>
    <w:rsid w:val="0042428C"/>
    <w:rsid w:val="004D5DB3"/>
    <w:rsid w:val="007449DE"/>
    <w:rsid w:val="00814E1C"/>
    <w:rsid w:val="00A84BBD"/>
    <w:rsid w:val="00C6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E1C"/>
    <w:rPr>
      <w:color w:val="808080"/>
    </w:rPr>
  </w:style>
  <w:style w:type="paragraph" w:customStyle="1" w:styleId="39F3F016E4B44B0BA5EDF41176DB9F65">
    <w:name w:val="39F3F016E4B44B0BA5EDF41176DB9F65"/>
    <w:rsid w:val="00C66940"/>
  </w:style>
  <w:style w:type="paragraph" w:customStyle="1" w:styleId="2568F63BE9F54DC0B2C02850E6B178F2">
    <w:name w:val="2568F63BE9F54DC0B2C02850E6B178F2"/>
    <w:rsid w:val="00C66940"/>
  </w:style>
  <w:style w:type="paragraph" w:customStyle="1" w:styleId="86EB4F313B47420184834073463C8B9B">
    <w:name w:val="86EB4F313B47420184834073463C8B9B"/>
    <w:rsid w:val="004D5DB3"/>
  </w:style>
  <w:style w:type="paragraph" w:customStyle="1" w:styleId="A8219CCBD68543D89885CE5F1B5F3AB1">
    <w:name w:val="A8219CCBD68543D89885CE5F1B5F3AB1"/>
    <w:rsid w:val="004D5DB3"/>
  </w:style>
  <w:style w:type="paragraph" w:customStyle="1" w:styleId="A22BC8D118BC4FCF97BF623A35144BEB">
    <w:name w:val="A22BC8D118BC4FCF97BF623A35144BEB"/>
    <w:rsid w:val="004D5DB3"/>
  </w:style>
  <w:style w:type="paragraph" w:customStyle="1" w:styleId="5255222A33E44BC0BF198A0F0FCE1785">
    <w:name w:val="5255222A33E44BC0BF198A0F0FCE1785"/>
    <w:rsid w:val="00814E1C"/>
  </w:style>
  <w:style w:type="paragraph" w:customStyle="1" w:styleId="B02FD193C3684959ADA1BAAC716334A5">
    <w:name w:val="B02FD193C3684959ADA1BAAC716334A5"/>
    <w:rsid w:val="00814E1C"/>
  </w:style>
  <w:style w:type="paragraph" w:customStyle="1" w:styleId="9AF2451718D34180B3893883DA5F3A87">
    <w:name w:val="9AF2451718D34180B3893883DA5F3A87"/>
    <w:rsid w:val="00814E1C"/>
  </w:style>
  <w:style w:type="paragraph" w:customStyle="1" w:styleId="92A290A1EB35474B80B688D08A982AC6">
    <w:name w:val="92A290A1EB35474B80B688D08A982AC6"/>
    <w:rsid w:val="00814E1C"/>
  </w:style>
  <w:style w:type="paragraph" w:customStyle="1" w:styleId="B3B7B22B08694C3E8060F69DA09EF891">
    <w:name w:val="B3B7B22B08694C3E8060F69DA09EF891"/>
    <w:rsid w:val="00814E1C"/>
  </w:style>
  <w:style w:type="paragraph" w:customStyle="1" w:styleId="6A4E6BA53DFA4C47A39C2B7B3C1B37F4">
    <w:name w:val="6A4E6BA53DFA4C47A39C2B7B3C1B37F4"/>
    <w:rsid w:val="00814E1C"/>
  </w:style>
  <w:style w:type="paragraph" w:customStyle="1" w:styleId="F3BFAECE948C45FFADA46EA20B6C4AA8">
    <w:name w:val="F3BFAECE948C45FFADA46EA20B6C4AA8"/>
    <w:rsid w:val="00814E1C"/>
  </w:style>
  <w:style w:type="paragraph" w:customStyle="1" w:styleId="AA2145DF52B743ACB8168A77834296A4">
    <w:name w:val="AA2145DF52B743ACB8168A77834296A4"/>
    <w:rsid w:val="00814E1C"/>
  </w:style>
  <w:style w:type="paragraph" w:customStyle="1" w:styleId="1ED825A36EE4423AB4356957DE7EB0B8">
    <w:name w:val="1ED825A36EE4423AB4356957DE7EB0B8"/>
    <w:rsid w:val="00814E1C"/>
  </w:style>
  <w:style w:type="paragraph" w:customStyle="1" w:styleId="F92B7D8C192848E08D8D98CAFBEBB417">
    <w:name w:val="F92B7D8C192848E08D8D98CAFBEBB417"/>
    <w:rsid w:val="00814E1C"/>
  </w:style>
  <w:style w:type="paragraph" w:customStyle="1" w:styleId="0F46A6FF5B734A59B884993351A99601">
    <w:name w:val="0F46A6FF5B734A59B884993351A99601"/>
    <w:rsid w:val="00814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E6A72C34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Biggs, Dianna S.</dc:creator>
  <cp:lastModifiedBy>Smoot, Aleta D.</cp:lastModifiedBy>
  <cp:revision>2</cp:revision>
  <cp:lastPrinted>2018-11-06T18:30:00Z</cp:lastPrinted>
  <dcterms:created xsi:type="dcterms:W3CDTF">2018-11-06T19:05:00Z</dcterms:created>
  <dcterms:modified xsi:type="dcterms:W3CDTF">2018-11-06T19:05:00Z</dcterms:modified>
</cp:coreProperties>
</file>